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4CFFE" w14:textId="77777777" w:rsidR="00EE1D75" w:rsidRPr="00963883" w:rsidRDefault="00EE1D75" w:rsidP="0049240C">
      <w:pPr>
        <w:framePr w:w="210" w:h="289" w:hSpace="142" w:wrap="around" w:vAnchor="page" w:hAnchor="page" w:x="426" w:y="8223" w:anchorLock="1"/>
        <w:jc w:val="both"/>
        <w:rPr>
          <w:rFonts w:ascii="Berlin Type Office" w:hAnsi="Berlin Type Office"/>
          <w:szCs w:val="22"/>
        </w:rPr>
      </w:pPr>
      <w:r w:rsidRPr="00963883">
        <w:rPr>
          <w:rFonts w:ascii="Berlin Type Office" w:hAnsi="Berlin Type Office"/>
          <w:szCs w:val="22"/>
        </w:rPr>
        <w:t>– </w:t>
      </w:r>
    </w:p>
    <w:p w14:paraId="7ABC16F7" w14:textId="77777777" w:rsidR="00963883" w:rsidRPr="005F618D" w:rsidRDefault="00963883" w:rsidP="00963883">
      <w:pPr>
        <w:jc w:val="both"/>
        <w:rPr>
          <w:rFonts w:ascii="Berlin Type Office" w:hAnsi="Berlin Type Office"/>
          <w:b/>
          <w:szCs w:val="22"/>
        </w:rPr>
      </w:pPr>
      <w:r w:rsidRPr="005F618D">
        <w:rPr>
          <w:rFonts w:ascii="Berlin Type Office" w:hAnsi="Berlin Type Office"/>
          <w:b/>
          <w:szCs w:val="22"/>
        </w:rPr>
        <w:t>Herkunftssprachenprüfung (Arbeitsschritte)</w:t>
      </w:r>
    </w:p>
    <w:p w14:paraId="1CC9FDD0" w14:textId="77777777" w:rsidR="00963883" w:rsidRPr="005F618D" w:rsidRDefault="00963883" w:rsidP="00963883">
      <w:pPr>
        <w:jc w:val="both"/>
        <w:rPr>
          <w:rFonts w:ascii="Berlin Type Office" w:hAnsi="Berlin Type Office"/>
          <w:b/>
          <w:szCs w:val="22"/>
        </w:rPr>
      </w:pPr>
      <w:r w:rsidRPr="005F618D">
        <w:rPr>
          <w:rFonts w:ascii="Berlin Type Office" w:hAnsi="Berlin Type Office"/>
          <w:b/>
          <w:szCs w:val="22"/>
        </w:rPr>
        <w:t>Information für Schulen</w:t>
      </w:r>
    </w:p>
    <w:p w14:paraId="0C1AE69D" w14:textId="77777777" w:rsidR="00963883" w:rsidRPr="00963883" w:rsidRDefault="00963883" w:rsidP="00963883">
      <w:pPr>
        <w:jc w:val="both"/>
        <w:rPr>
          <w:rFonts w:ascii="Berlin Type Office" w:hAnsi="Berlin Type Office"/>
          <w:szCs w:val="22"/>
        </w:rPr>
      </w:pPr>
    </w:p>
    <w:p w14:paraId="7F0DC489" w14:textId="39DB7F77" w:rsidR="00963883" w:rsidRPr="00963883" w:rsidRDefault="00963883" w:rsidP="005F618D">
      <w:pPr>
        <w:jc w:val="both"/>
        <w:rPr>
          <w:rFonts w:ascii="Berlin Type Office" w:hAnsi="Berlin Type Office"/>
          <w:szCs w:val="22"/>
        </w:rPr>
      </w:pPr>
      <w:r w:rsidRPr="00963883">
        <w:rPr>
          <w:rFonts w:ascii="Berlin Type Office" w:hAnsi="Berlin Type Office"/>
          <w:szCs w:val="22"/>
        </w:rPr>
        <w:t xml:space="preserve">Anträge auf Anerkennung der </w:t>
      </w:r>
      <w:r w:rsidR="005F618D">
        <w:rPr>
          <w:rFonts w:ascii="Berlin Type Office" w:hAnsi="Berlin Type Office"/>
          <w:szCs w:val="22"/>
        </w:rPr>
        <w:t>Erst</w:t>
      </w:r>
      <w:r w:rsidRPr="00963883">
        <w:rPr>
          <w:rFonts w:ascii="Berlin Type Office" w:hAnsi="Berlin Type Office"/>
          <w:szCs w:val="22"/>
        </w:rPr>
        <w:t>sprache als 2. Fremdsprache</w:t>
      </w:r>
      <w:r w:rsidR="00AE226C">
        <w:rPr>
          <w:rFonts w:ascii="Berlin Type Office" w:hAnsi="Berlin Type Office"/>
          <w:szCs w:val="22"/>
        </w:rPr>
        <w:t xml:space="preserve"> am Gymnasium</w:t>
      </w:r>
      <w:r w:rsidRPr="00963883">
        <w:rPr>
          <w:rFonts w:ascii="Berlin Type Office" w:hAnsi="Berlin Type Office"/>
          <w:szCs w:val="22"/>
        </w:rPr>
        <w:t xml:space="preserve"> können ab der Aufnahme der betreffenden Schülerin</w:t>
      </w:r>
      <w:r w:rsidR="00AE226C">
        <w:rPr>
          <w:rFonts w:ascii="Berlin Type Office" w:hAnsi="Berlin Type Office"/>
          <w:szCs w:val="22"/>
        </w:rPr>
        <w:t xml:space="preserve"> bzw. des Schülers</w:t>
      </w:r>
      <w:r w:rsidRPr="00963883">
        <w:rPr>
          <w:rFonts w:ascii="Berlin Type Office" w:hAnsi="Berlin Type Office"/>
          <w:szCs w:val="22"/>
        </w:rPr>
        <w:t xml:space="preserve"> i</w:t>
      </w:r>
      <w:r w:rsidR="005F618D">
        <w:rPr>
          <w:rFonts w:ascii="Berlin Type Office" w:hAnsi="Berlin Type Office"/>
          <w:szCs w:val="22"/>
        </w:rPr>
        <w:t>n Regelklassen gestellt werden.</w:t>
      </w:r>
    </w:p>
    <w:p w14:paraId="4E39C21E" w14:textId="77777777" w:rsidR="00963883" w:rsidRPr="005F618D" w:rsidRDefault="005F618D" w:rsidP="005F618D">
      <w:pPr>
        <w:jc w:val="both"/>
        <w:rPr>
          <w:rFonts w:ascii="Berlin Type Office" w:hAnsi="Berlin Type Office"/>
          <w:b/>
          <w:szCs w:val="22"/>
        </w:rPr>
      </w:pPr>
      <w:r>
        <w:rPr>
          <w:rFonts w:ascii="Berlin Type Office" w:hAnsi="Berlin Type Office"/>
          <w:b/>
          <w:szCs w:val="22"/>
        </w:rPr>
        <w:t>Wichtig:</w:t>
      </w:r>
      <w:r w:rsidR="00963883" w:rsidRPr="005F618D">
        <w:rPr>
          <w:rFonts w:ascii="Berlin Type Office" w:hAnsi="Berlin Type Office"/>
          <w:b/>
          <w:szCs w:val="22"/>
        </w:rPr>
        <w:t xml:space="preserve"> Das Anerkennungsverfahren muss spätestens am Ende der Jahrgangsstufe 10 abgeschlossen sein.</w:t>
      </w:r>
    </w:p>
    <w:p w14:paraId="18D8C69A" w14:textId="77777777" w:rsidR="00963883" w:rsidRPr="00963883" w:rsidRDefault="00963883" w:rsidP="00963883">
      <w:pPr>
        <w:jc w:val="both"/>
        <w:rPr>
          <w:rFonts w:ascii="Berlin Type Office" w:hAnsi="Berlin Type Office"/>
          <w:szCs w:val="22"/>
        </w:rPr>
      </w:pPr>
    </w:p>
    <w:p w14:paraId="4F47C348" w14:textId="77777777" w:rsidR="00963883" w:rsidRPr="00963883" w:rsidRDefault="00963883" w:rsidP="00963883">
      <w:pPr>
        <w:jc w:val="both"/>
        <w:rPr>
          <w:rFonts w:ascii="Berlin Type Office" w:hAnsi="Berlin Type Office"/>
          <w:szCs w:val="22"/>
        </w:rPr>
      </w:pPr>
      <w:r w:rsidRPr="00963883">
        <w:rPr>
          <w:rFonts w:ascii="Berlin Type Office" w:hAnsi="Berlin Type Office"/>
          <w:szCs w:val="22"/>
        </w:rPr>
        <w:t xml:space="preserve">Die Durchführung der </w:t>
      </w:r>
      <w:r w:rsidR="005F618D">
        <w:rPr>
          <w:rFonts w:ascii="Berlin Type Office" w:hAnsi="Berlin Type Office"/>
          <w:szCs w:val="22"/>
        </w:rPr>
        <w:t>Sprachfeststellungs</w:t>
      </w:r>
      <w:r w:rsidRPr="00963883">
        <w:rPr>
          <w:rFonts w:ascii="Berlin Type Office" w:hAnsi="Berlin Type Office"/>
          <w:szCs w:val="22"/>
        </w:rPr>
        <w:t>prüfung erfordert folgende Arbeitsschritte:</w:t>
      </w:r>
    </w:p>
    <w:p w14:paraId="0F1B89FC" w14:textId="77777777" w:rsidR="00963883" w:rsidRPr="00963883" w:rsidRDefault="00963883" w:rsidP="00963883">
      <w:pPr>
        <w:jc w:val="both"/>
        <w:rPr>
          <w:rFonts w:ascii="Berlin Type Office" w:hAnsi="Berlin Type Office"/>
          <w:szCs w:val="22"/>
        </w:rPr>
      </w:pPr>
    </w:p>
    <w:p w14:paraId="2E894072" w14:textId="1CABDD14" w:rsidR="005F618D" w:rsidRDefault="005F618D" w:rsidP="00B53DA0">
      <w:pPr>
        <w:pStyle w:val="Listenabsatz"/>
        <w:numPr>
          <w:ilvl w:val="0"/>
          <w:numId w:val="7"/>
        </w:numPr>
        <w:jc w:val="both"/>
        <w:rPr>
          <w:rFonts w:ascii="Berlin Type Office" w:hAnsi="Berlin Type Office"/>
          <w:szCs w:val="22"/>
        </w:rPr>
      </w:pPr>
      <w:r>
        <w:rPr>
          <w:rFonts w:ascii="Berlin Type Office" w:hAnsi="Berlin Type Office"/>
          <w:szCs w:val="22"/>
        </w:rPr>
        <w:t xml:space="preserve">Die Schulen werden </w:t>
      </w:r>
      <w:r w:rsidR="00AE226C">
        <w:rPr>
          <w:rFonts w:ascii="Berlin Type Office" w:hAnsi="Berlin Type Office"/>
          <w:szCs w:val="22"/>
        </w:rPr>
        <w:t xml:space="preserve">durch die Senatsverwaltung für Bildung, Jugend und Familie zu Beginn des Schuljahres </w:t>
      </w:r>
      <w:r>
        <w:rPr>
          <w:rFonts w:ascii="Berlin Type Office" w:hAnsi="Berlin Type Office"/>
          <w:szCs w:val="22"/>
        </w:rPr>
        <w:t xml:space="preserve">über bevorstehende Sprachfeststellungsprüfungen </w:t>
      </w:r>
      <w:r w:rsidR="00272D16">
        <w:rPr>
          <w:rFonts w:ascii="Berlin Type Office" w:hAnsi="Berlin Type Office"/>
          <w:szCs w:val="22"/>
        </w:rPr>
        <w:t>informiert</w:t>
      </w:r>
      <w:r>
        <w:rPr>
          <w:rFonts w:ascii="Berlin Type Office" w:hAnsi="Berlin Type Office"/>
          <w:szCs w:val="22"/>
        </w:rPr>
        <w:t>.</w:t>
      </w:r>
    </w:p>
    <w:p w14:paraId="627A1C38" w14:textId="77777777" w:rsidR="005F618D" w:rsidRPr="0042773A" w:rsidRDefault="005F618D" w:rsidP="0042773A">
      <w:pPr>
        <w:jc w:val="both"/>
        <w:rPr>
          <w:rFonts w:ascii="Berlin Type Office" w:hAnsi="Berlin Type Office"/>
          <w:szCs w:val="22"/>
        </w:rPr>
      </w:pPr>
    </w:p>
    <w:p w14:paraId="01998323" w14:textId="48E548FC" w:rsidR="005F618D" w:rsidRDefault="00963883" w:rsidP="00B53DA0">
      <w:pPr>
        <w:pStyle w:val="Listenabsatz"/>
        <w:numPr>
          <w:ilvl w:val="0"/>
          <w:numId w:val="7"/>
        </w:numPr>
        <w:jc w:val="both"/>
        <w:rPr>
          <w:rFonts w:ascii="Berlin Type Office" w:hAnsi="Berlin Type Office"/>
          <w:szCs w:val="22"/>
        </w:rPr>
      </w:pPr>
      <w:r w:rsidRPr="005F618D">
        <w:rPr>
          <w:rFonts w:ascii="Berlin Type Office" w:hAnsi="Berlin Type Office"/>
          <w:szCs w:val="22"/>
        </w:rPr>
        <w:t xml:space="preserve">Ein Antrag auf Prüfung in der Herkunftssprache wird von </w:t>
      </w:r>
      <w:r w:rsidR="00AE226C">
        <w:rPr>
          <w:rFonts w:ascii="Berlin Type Office" w:hAnsi="Berlin Type Office"/>
          <w:szCs w:val="22"/>
        </w:rPr>
        <w:t>den Sorgeberechtigten an die Schule gestellt</w:t>
      </w:r>
      <w:r w:rsidRPr="005F618D">
        <w:rPr>
          <w:rFonts w:ascii="Berlin Type Office" w:hAnsi="Berlin Type Office"/>
          <w:szCs w:val="22"/>
        </w:rPr>
        <w:t>.</w:t>
      </w:r>
    </w:p>
    <w:p w14:paraId="794893AD" w14:textId="376AD620" w:rsidR="005F618D" w:rsidRDefault="005F618D" w:rsidP="005F618D">
      <w:pPr>
        <w:pStyle w:val="Listenabsatz"/>
        <w:ind w:left="360"/>
        <w:jc w:val="both"/>
        <w:rPr>
          <w:rFonts w:ascii="Berlin Type Office" w:hAnsi="Berlin Type Office"/>
          <w:szCs w:val="22"/>
        </w:rPr>
      </w:pPr>
      <w:r w:rsidRPr="005F618D">
        <w:rPr>
          <w:rFonts w:ascii="Berlin Type Office" w:hAnsi="Berlin Type Office"/>
          <w:szCs w:val="22"/>
        </w:rPr>
        <w:t>Die Schulleitung</w:t>
      </w:r>
      <w:r w:rsidR="00AE226C">
        <w:rPr>
          <w:rFonts w:ascii="Berlin Type Office" w:hAnsi="Berlin Type Office"/>
          <w:szCs w:val="22"/>
        </w:rPr>
        <w:t xml:space="preserve"> </w:t>
      </w:r>
      <w:r w:rsidR="00963883" w:rsidRPr="005F618D">
        <w:rPr>
          <w:rFonts w:ascii="Berlin Type Office" w:hAnsi="Berlin Type Office"/>
          <w:szCs w:val="22"/>
        </w:rPr>
        <w:t>veranlasst alle erforderlichen Maßnahmen zur Vorbereitung und Durchführung der Prüfung.</w:t>
      </w:r>
      <w:r>
        <w:rPr>
          <w:rFonts w:ascii="Berlin Type Office" w:hAnsi="Berlin Type Office"/>
          <w:szCs w:val="22"/>
        </w:rPr>
        <w:t xml:space="preserve"> </w:t>
      </w:r>
    </w:p>
    <w:p w14:paraId="70565C5E" w14:textId="77777777" w:rsidR="005F618D" w:rsidRPr="0042773A" w:rsidRDefault="005F618D" w:rsidP="0042773A">
      <w:pPr>
        <w:jc w:val="both"/>
        <w:rPr>
          <w:rFonts w:ascii="Berlin Type Office" w:hAnsi="Berlin Type Office"/>
          <w:szCs w:val="22"/>
        </w:rPr>
      </w:pPr>
    </w:p>
    <w:p w14:paraId="3C226594" w14:textId="77777777" w:rsidR="005F618D" w:rsidRDefault="00963883" w:rsidP="00963883">
      <w:pPr>
        <w:pStyle w:val="Listenabsatz"/>
        <w:numPr>
          <w:ilvl w:val="0"/>
          <w:numId w:val="7"/>
        </w:numPr>
        <w:jc w:val="both"/>
        <w:rPr>
          <w:rFonts w:ascii="Berlin Type Office" w:hAnsi="Berlin Type Office"/>
          <w:szCs w:val="22"/>
        </w:rPr>
      </w:pPr>
      <w:r w:rsidRPr="005F618D">
        <w:rPr>
          <w:rFonts w:ascii="Berlin Type Office" w:hAnsi="Berlin Type Office"/>
          <w:szCs w:val="22"/>
        </w:rPr>
        <w:t xml:space="preserve">Die Schule stellt den Eltern einen Anerkennungsbescheid vorbehaltlich des Bestehens der </w:t>
      </w:r>
      <w:r w:rsidR="005F618D">
        <w:rPr>
          <w:rFonts w:ascii="Berlin Type Office" w:hAnsi="Berlin Type Office"/>
          <w:szCs w:val="22"/>
        </w:rPr>
        <w:t>Sprachfeststellungs</w:t>
      </w:r>
      <w:r w:rsidR="005F618D" w:rsidRPr="00963883">
        <w:rPr>
          <w:rFonts w:ascii="Berlin Type Office" w:hAnsi="Berlin Type Office"/>
          <w:szCs w:val="22"/>
        </w:rPr>
        <w:t xml:space="preserve">prüfung </w:t>
      </w:r>
      <w:r w:rsidRPr="005F618D">
        <w:rPr>
          <w:rFonts w:ascii="Berlin Type Office" w:hAnsi="Berlin Type Office"/>
          <w:szCs w:val="22"/>
        </w:rPr>
        <w:t>aus.</w:t>
      </w:r>
    </w:p>
    <w:p w14:paraId="0E9FBA1B" w14:textId="77777777" w:rsidR="00E80440" w:rsidRPr="0042773A" w:rsidRDefault="00E80440" w:rsidP="0042773A">
      <w:pPr>
        <w:jc w:val="both"/>
        <w:rPr>
          <w:rFonts w:ascii="Berlin Type Office" w:hAnsi="Berlin Type Office"/>
          <w:szCs w:val="22"/>
        </w:rPr>
      </w:pPr>
    </w:p>
    <w:p w14:paraId="20B36165" w14:textId="085A255B" w:rsidR="00E80440" w:rsidRDefault="00E80440" w:rsidP="00E80440">
      <w:pPr>
        <w:pStyle w:val="Listenabsatz"/>
        <w:numPr>
          <w:ilvl w:val="0"/>
          <w:numId w:val="7"/>
        </w:numPr>
        <w:jc w:val="both"/>
        <w:rPr>
          <w:rFonts w:ascii="Berlin Type Office" w:hAnsi="Berlin Type Office"/>
          <w:szCs w:val="22"/>
        </w:rPr>
      </w:pPr>
      <w:r w:rsidRPr="00E80440">
        <w:rPr>
          <w:rFonts w:ascii="Berlin Type Office" w:hAnsi="Berlin Type Office"/>
          <w:szCs w:val="22"/>
        </w:rPr>
        <w:t xml:space="preserve">Die Schule </w:t>
      </w:r>
      <w:r>
        <w:rPr>
          <w:rFonts w:ascii="Berlin Type Office" w:hAnsi="Berlin Type Office"/>
          <w:szCs w:val="22"/>
        </w:rPr>
        <w:t xml:space="preserve">teil die </w:t>
      </w:r>
      <w:r w:rsidRPr="00E80440">
        <w:rPr>
          <w:rFonts w:ascii="Berlin Type Office" w:hAnsi="Berlin Type Office"/>
          <w:szCs w:val="22"/>
        </w:rPr>
        <w:t>Termin</w:t>
      </w:r>
      <w:r>
        <w:rPr>
          <w:rFonts w:ascii="Berlin Type Office" w:hAnsi="Berlin Type Office"/>
          <w:szCs w:val="22"/>
        </w:rPr>
        <w:t>e für die Prüfungsvorbereitung,</w:t>
      </w:r>
      <w:r w:rsidRPr="00E80440">
        <w:rPr>
          <w:rFonts w:ascii="Berlin Type Office" w:hAnsi="Berlin Type Office"/>
          <w:szCs w:val="22"/>
        </w:rPr>
        <w:t xml:space="preserve"> für die schriftliche </w:t>
      </w:r>
      <w:r>
        <w:rPr>
          <w:rFonts w:ascii="Berlin Type Office" w:hAnsi="Berlin Type Office"/>
          <w:szCs w:val="22"/>
        </w:rPr>
        <w:t xml:space="preserve">und mündliche </w:t>
      </w:r>
      <w:r w:rsidRPr="00E80440">
        <w:rPr>
          <w:rFonts w:ascii="Berlin Type Office" w:hAnsi="Berlin Type Office"/>
          <w:szCs w:val="22"/>
        </w:rPr>
        <w:t xml:space="preserve">Prüfung </w:t>
      </w:r>
      <w:r>
        <w:rPr>
          <w:rFonts w:ascii="Berlin Type Office" w:hAnsi="Berlin Type Office"/>
          <w:szCs w:val="22"/>
        </w:rPr>
        <w:t xml:space="preserve">der </w:t>
      </w:r>
      <w:r w:rsidRPr="00E80440">
        <w:rPr>
          <w:rFonts w:ascii="Berlin Type Office" w:hAnsi="Berlin Type Office"/>
          <w:szCs w:val="22"/>
        </w:rPr>
        <w:t>Prüfungsteilnehmerin</w:t>
      </w:r>
      <w:r w:rsidR="00AE226C">
        <w:rPr>
          <w:rFonts w:ascii="Berlin Type Office" w:hAnsi="Berlin Type Office"/>
          <w:szCs w:val="22"/>
        </w:rPr>
        <w:t xml:space="preserve"> bzw. dem Prüfungsteilnehmer</w:t>
      </w:r>
      <w:r w:rsidRPr="00E80440">
        <w:rPr>
          <w:rFonts w:ascii="Berlin Type Office" w:hAnsi="Berlin Type Office"/>
          <w:szCs w:val="22"/>
        </w:rPr>
        <w:t xml:space="preserve"> und </w:t>
      </w:r>
      <w:r w:rsidR="00AE226C">
        <w:rPr>
          <w:rFonts w:ascii="Berlin Type Office" w:hAnsi="Berlin Type Office"/>
          <w:szCs w:val="22"/>
        </w:rPr>
        <w:t>den Sorgeber</w:t>
      </w:r>
      <w:r w:rsidR="00272D16">
        <w:rPr>
          <w:rFonts w:ascii="Berlin Type Office" w:hAnsi="Berlin Type Office"/>
          <w:szCs w:val="22"/>
        </w:rPr>
        <w:t xml:space="preserve">echtigten </w:t>
      </w:r>
      <w:r>
        <w:rPr>
          <w:rFonts w:ascii="Berlin Type Office" w:hAnsi="Berlin Type Office"/>
          <w:szCs w:val="22"/>
        </w:rPr>
        <w:t>mit. Dies umfasst auch die Nachholtermine.</w:t>
      </w:r>
    </w:p>
    <w:p w14:paraId="1CAC3364" w14:textId="77777777" w:rsidR="00E80440" w:rsidRPr="00E80440" w:rsidRDefault="00E80440" w:rsidP="00E80440">
      <w:pPr>
        <w:jc w:val="both"/>
        <w:rPr>
          <w:rFonts w:ascii="Berlin Type Office" w:hAnsi="Berlin Type Office"/>
          <w:szCs w:val="22"/>
        </w:rPr>
      </w:pPr>
    </w:p>
    <w:p w14:paraId="153C32B0" w14:textId="399F9BB3" w:rsidR="00E80440" w:rsidRDefault="00E80440" w:rsidP="00E80440">
      <w:pPr>
        <w:pStyle w:val="Listenabsatz"/>
        <w:numPr>
          <w:ilvl w:val="0"/>
          <w:numId w:val="7"/>
        </w:numPr>
        <w:jc w:val="both"/>
        <w:rPr>
          <w:rFonts w:ascii="Berlin Type Office" w:hAnsi="Berlin Type Office"/>
          <w:szCs w:val="22"/>
        </w:rPr>
      </w:pPr>
      <w:r>
        <w:rPr>
          <w:rFonts w:ascii="Berlin Type Office" w:hAnsi="Berlin Type Office"/>
          <w:szCs w:val="22"/>
        </w:rPr>
        <w:t xml:space="preserve">Die </w:t>
      </w:r>
      <w:r w:rsidRPr="00E80440">
        <w:rPr>
          <w:rFonts w:ascii="Berlin Type Office" w:hAnsi="Berlin Type Office"/>
          <w:szCs w:val="22"/>
        </w:rPr>
        <w:t>Prüfungsteilnehmerin</w:t>
      </w:r>
      <w:r w:rsidR="00AE226C">
        <w:rPr>
          <w:rFonts w:ascii="Berlin Type Office" w:hAnsi="Berlin Type Office"/>
          <w:szCs w:val="22"/>
        </w:rPr>
        <w:t xml:space="preserve"> bzw. der Prüfungsteilnehmer</w:t>
      </w:r>
      <w:r>
        <w:rPr>
          <w:rFonts w:ascii="Berlin Type Office" w:hAnsi="Berlin Type Office"/>
          <w:szCs w:val="22"/>
        </w:rPr>
        <w:t xml:space="preserve"> nimmt an den Prüfungen teil.</w:t>
      </w:r>
    </w:p>
    <w:p w14:paraId="4171359F" w14:textId="77777777" w:rsidR="00E80440" w:rsidRDefault="00E80440" w:rsidP="00E80440">
      <w:pPr>
        <w:pStyle w:val="Listenabsatz"/>
        <w:numPr>
          <w:ilvl w:val="0"/>
          <w:numId w:val="9"/>
        </w:numPr>
        <w:jc w:val="both"/>
        <w:rPr>
          <w:rFonts w:ascii="Berlin Type Office" w:hAnsi="Berlin Type Office"/>
          <w:szCs w:val="22"/>
        </w:rPr>
      </w:pPr>
      <w:r>
        <w:rPr>
          <w:rFonts w:ascii="Berlin Type Office" w:hAnsi="Berlin Type Office"/>
          <w:szCs w:val="22"/>
        </w:rPr>
        <w:t xml:space="preserve">Die Prüfungen finden </w:t>
      </w:r>
      <w:r w:rsidRPr="00E80440">
        <w:rPr>
          <w:rFonts w:ascii="Berlin Type Office" w:hAnsi="Berlin Type Office"/>
          <w:szCs w:val="22"/>
        </w:rPr>
        <w:t xml:space="preserve">entweder im Rahmen der </w:t>
      </w:r>
      <w:proofErr w:type="spellStart"/>
      <w:r w:rsidRPr="00E80440">
        <w:rPr>
          <w:rFonts w:ascii="Berlin Type Office" w:hAnsi="Berlin Type Office"/>
          <w:szCs w:val="22"/>
        </w:rPr>
        <w:t>telc</w:t>
      </w:r>
      <w:proofErr w:type="spellEnd"/>
      <w:r w:rsidRPr="00E80440">
        <w:rPr>
          <w:rFonts w:ascii="Berlin Type Office" w:hAnsi="Berlin Type Office"/>
          <w:szCs w:val="22"/>
        </w:rPr>
        <w:t>-Prüfungen in den Prüfungsräumen der Prüfungszentrale der Volks</w:t>
      </w:r>
      <w:r>
        <w:rPr>
          <w:rFonts w:ascii="Berlin Type Office" w:hAnsi="Berlin Type Office"/>
          <w:szCs w:val="22"/>
        </w:rPr>
        <w:t>hochschule Tempelhof-Schöneberg statt</w:t>
      </w:r>
    </w:p>
    <w:p w14:paraId="2F22EAA2" w14:textId="77777777" w:rsidR="00E80440" w:rsidRDefault="00E80440" w:rsidP="00E80440">
      <w:pPr>
        <w:ind w:left="360"/>
        <w:jc w:val="both"/>
        <w:rPr>
          <w:rFonts w:ascii="Berlin Type Office" w:hAnsi="Berlin Type Office"/>
          <w:szCs w:val="22"/>
        </w:rPr>
      </w:pPr>
      <w:r>
        <w:rPr>
          <w:rFonts w:ascii="Berlin Type Office" w:hAnsi="Berlin Type Office"/>
          <w:szCs w:val="22"/>
        </w:rPr>
        <w:t>oder</w:t>
      </w:r>
    </w:p>
    <w:p w14:paraId="673993FD" w14:textId="120DC5C9" w:rsidR="00AE226C" w:rsidRDefault="00E80440" w:rsidP="00AE226C">
      <w:pPr>
        <w:pStyle w:val="Listenabsatz"/>
        <w:numPr>
          <w:ilvl w:val="0"/>
          <w:numId w:val="9"/>
        </w:numPr>
        <w:jc w:val="both"/>
        <w:rPr>
          <w:rFonts w:ascii="Berlin Type Office" w:hAnsi="Berlin Type Office"/>
          <w:szCs w:val="22"/>
        </w:rPr>
      </w:pPr>
      <w:r>
        <w:rPr>
          <w:rFonts w:ascii="Berlin Type Office" w:hAnsi="Berlin Type Office"/>
          <w:szCs w:val="22"/>
        </w:rPr>
        <w:t>Schriftliche Prüfung und mündliche Prüfung</w:t>
      </w:r>
      <w:r w:rsidR="00AE226C">
        <w:rPr>
          <w:rFonts w:ascii="Berlin Type Office" w:hAnsi="Berlin Type Office"/>
          <w:szCs w:val="22"/>
        </w:rPr>
        <w:t xml:space="preserve"> als Sprachfeststellungsprüfung (Niveau B1)</w:t>
      </w:r>
      <w:r>
        <w:rPr>
          <w:rFonts w:ascii="Berlin Type Office" w:hAnsi="Berlin Type Office"/>
          <w:szCs w:val="22"/>
        </w:rPr>
        <w:t xml:space="preserve"> in den </w:t>
      </w:r>
      <w:r w:rsidRPr="00E80440">
        <w:rPr>
          <w:rFonts w:ascii="Berlin Type Office" w:hAnsi="Berlin Type Office"/>
          <w:szCs w:val="22"/>
        </w:rPr>
        <w:t>Prüfungsräumen der Prüfungszentrale der Volks</w:t>
      </w:r>
      <w:r>
        <w:rPr>
          <w:rFonts w:ascii="Berlin Type Office" w:hAnsi="Berlin Type Office"/>
          <w:szCs w:val="22"/>
        </w:rPr>
        <w:t>hochschule Tempelhof-Schöneberg</w:t>
      </w:r>
    </w:p>
    <w:p w14:paraId="114E01EC" w14:textId="77777777" w:rsidR="00AE226C" w:rsidRDefault="00AE226C" w:rsidP="00AE226C">
      <w:pPr>
        <w:pStyle w:val="Listenabsatz"/>
        <w:jc w:val="both"/>
        <w:rPr>
          <w:rFonts w:ascii="Berlin Type Office" w:hAnsi="Berlin Type Office"/>
          <w:szCs w:val="22"/>
        </w:rPr>
      </w:pPr>
      <w:r>
        <w:rPr>
          <w:rFonts w:ascii="Berlin Type Office" w:hAnsi="Berlin Type Office"/>
          <w:szCs w:val="22"/>
        </w:rPr>
        <w:t>oder</w:t>
      </w:r>
    </w:p>
    <w:p w14:paraId="7925E438" w14:textId="77777777" w:rsidR="00AE226C" w:rsidRDefault="00AE226C" w:rsidP="00AE226C">
      <w:pPr>
        <w:pStyle w:val="Listenabsatz"/>
        <w:jc w:val="both"/>
        <w:rPr>
          <w:rFonts w:ascii="Berlin Type Office" w:hAnsi="Berlin Type Office"/>
          <w:szCs w:val="22"/>
        </w:rPr>
      </w:pPr>
    </w:p>
    <w:p w14:paraId="04480A8A" w14:textId="6733A6EF" w:rsidR="00AE226C" w:rsidRPr="00272D16" w:rsidRDefault="00AE226C" w:rsidP="00272D16">
      <w:pPr>
        <w:jc w:val="both"/>
        <w:rPr>
          <w:rFonts w:ascii="Berlin Type Office" w:hAnsi="Berlin Type Office"/>
          <w:szCs w:val="22"/>
        </w:rPr>
      </w:pPr>
      <w:r>
        <w:rPr>
          <w:rFonts w:ascii="Berlin Type Office" w:hAnsi="Berlin Type Office"/>
          <w:szCs w:val="22"/>
        </w:rPr>
        <w:t>die Prüfung wird durch die Schule organisiert und durchgeführt (s. u., „optional“)</w:t>
      </w:r>
      <w:r w:rsidRPr="00272D16">
        <w:rPr>
          <w:rFonts w:ascii="Berlin Type Office" w:hAnsi="Berlin Type Office"/>
          <w:szCs w:val="22"/>
        </w:rPr>
        <w:t xml:space="preserve"> </w:t>
      </w:r>
    </w:p>
    <w:p w14:paraId="54BBA995" w14:textId="77777777" w:rsidR="00E80440" w:rsidRPr="00E80440" w:rsidRDefault="00E80440" w:rsidP="00E80440">
      <w:pPr>
        <w:jc w:val="both"/>
        <w:rPr>
          <w:rFonts w:ascii="Berlin Type Office" w:hAnsi="Berlin Type Office"/>
          <w:szCs w:val="22"/>
        </w:rPr>
      </w:pPr>
    </w:p>
    <w:p w14:paraId="716C1788" w14:textId="15240934" w:rsidR="00E80440" w:rsidRDefault="00AE226C" w:rsidP="00E80440">
      <w:pPr>
        <w:pStyle w:val="Listenabsatz"/>
        <w:numPr>
          <w:ilvl w:val="0"/>
          <w:numId w:val="7"/>
        </w:numPr>
        <w:jc w:val="both"/>
        <w:rPr>
          <w:rFonts w:ascii="Berlin Type Office" w:hAnsi="Berlin Type Office"/>
          <w:szCs w:val="22"/>
        </w:rPr>
      </w:pPr>
      <w:r>
        <w:rPr>
          <w:rFonts w:ascii="Berlin Type Office" w:hAnsi="Berlin Type Office"/>
          <w:szCs w:val="22"/>
        </w:rPr>
        <w:t xml:space="preserve">Bei den zentral durchgeführten Prüfungen stellt die Senatsverwaltung für Bildung, Jugend und Familie nach </w:t>
      </w:r>
      <w:r w:rsidR="00E80440">
        <w:rPr>
          <w:rFonts w:ascii="Berlin Type Office" w:hAnsi="Berlin Type Office"/>
          <w:szCs w:val="22"/>
        </w:rPr>
        <w:t>dem Vorliegen der Ergebnisse die Bescheinigung aus und versendet diese an die entsprechenden Schulen.</w:t>
      </w:r>
      <w:r w:rsidR="0042773A">
        <w:rPr>
          <w:rFonts w:ascii="Berlin Type Office" w:hAnsi="Berlin Type Office"/>
          <w:szCs w:val="22"/>
        </w:rPr>
        <w:t xml:space="preserve"> </w:t>
      </w:r>
    </w:p>
    <w:p w14:paraId="25B6877D" w14:textId="2697F3C9" w:rsidR="00AE226C" w:rsidRPr="00272D16" w:rsidRDefault="00E80440" w:rsidP="00272D16">
      <w:pPr>
        <w:pStyle w:val="Listenabsatz"/>
        <w:rPr>
          <w:rFonts w:ascii="Berlin Type Office" w:hAnsi="Berlin Type Office"/>
          <w:szCs w:val="22"/>
        </w:rPr>
      </w:pPr>
      <w:r>
        <w:rPr>
          <w:rFonts w:ascii="Berlin Type Office" w:hAnsi="Berlin Type Office"/>
          <w:szCs w:val="22"/>
        </w:rPr>
        <w:t>Alle Unterlagen, einschließlich der Bescheinigung</w:t>
      </w:r>
      <w:r w:rsidR="00AE226C">
        <w:rPr>
          <w:rFonts w:ascii="Berlin Type Office" w:hAnsi="Berlin Type Office"/>
          <w:szCs w:val="22"/>
        </w:rPr>
        <w:t>,</w:t>
      </w:r>
      <w:r>
        <w:rPr>
          <w:rFonts w:ascii="Berlin Type Office" w:hAnsi="Berlin Type Office"/>
          <w:szCs w:val="22"/>
        </w:rPr>
        <w:t xml:space="preserve"> </w:t>
      </w:r>
      <w:r w:rsidR="00AE226C">
        <w:rPr>
          <w:rFonts w:ascii="Berlin Type Office" w:hAnsi="Berlin Type Office"/>
          <w:szCs w:val="22"/>
        </w:rPr>
        <w:t xml:space="preserve">werden durch die Schule in der Akte der Schülerin bzw. des Schülers </w:t>
      </w:r>
      <w:r>
        <w:rPr>
          <w:rFonts w:ascii="Berlin Type Office" w:hAnsi="Berlin Type Office"/>
          <w:szCs w:val="22"/>
        </w:rPr>
        <w:t>verwa</w:t>
      </w:r>
      <w:r w:rsidR="00AE226C">
        <w:rPr>
          <w:rFonts w:ascii="Berlin Type Office" w:hAnsi="Berlin Type Office"/>
          <w:szCs w:val="22"/>
        </w:rPr>
        <w:t>h</w:t>
      </w:r>
      <w:r>
        <w:rPr>
          <w:rFonts w:ascii="Berlin Type Office" w:hAnsi="Berlin Type Office"/>
          <w:szCs w:val="22"/>
        </w:rPr>
        <w:t>rt.</w:t>
      </w:r>
    </w:p>
    <w:p w14:paraId="0174F0D4" w14:textId="2DACB1E2" w:rsidR="005F618D" w:rsidRPr="00272D16" w:rsidRDefault="005F618D" w:rsidP="00272D16">
      <w:pPr>
        <w:pStyle w:val="Listenabsatz"/>
        <w:numPr>
          <w:ilvl w:val="0"/>
          <w:numId w:val="7"/>
        </w:numPr>
        <w:jc w:val="both"/>
        <w:rPr>
          <w:rFonts w:ascii="Berlin Type Office" w:hAnsi="Berlin Type Office"/>
          <w:szCs w:val="22"/>
        </w:rPr>
      </w:pPr>
      <w:r w:rsidRPr="00272D16">
        <w:rPr>
          <w:rFonts w:ascii="Berlin Type Office" w:hAnsi="Berlin Type Office"/>
          <w:szCs w:val="22"/>
        </w:rPr>
        <w:t xml:space="preserve">(Optional) </w:t>
      </w:r>
      <w:r w:rsidR="00963883" w:rsidRPr="00272D16">
        <w:rPr>
          <w:rFonts w:ascii="Berlin Type Office" w:hAnsi="Berlin Type Office"/>
          <w:szCs w:val="22"/>
        </w:rPr>
        <w:t xml:space="preserve">Die </w:t>
      </w:r>
      <w:r w:rsidRPr="00272D16">
        <w:rPr>
          <w:rFonts w:ascii="Berlin Type Office" w:hAnsi="Berlin Type Office"/>
          <w:szCs w:val="22"/>
        </w:rPr>
        <w:t>Schulleitung</w:t>
      </w:r>
      <w:r w:rsidR="00963883" w:rsidRPr="00272D16">
        <w:rPr>
          <w:rFonts w:ascii="Berlin Type Office" w:hAnsi="Berlin Type Office"/>
          <w:szCs w:val="22"/>
        </w:rPr>
        <w:t xml:space="preserve"> beruft die 1. und 2. Prüferin</w:t>
      </w:r>
      <w:r w:rsidR="00AE226C" w:rsidRPr="00272D16">
        <w:rPr>
          <w:rFonts w:ascii="Berlin Type Office" w:hAnsi="Berlin Type Office"/>
          <w:szCs w:val="22"/>
        </w:rPr>
        <w:t xml:space="preserve"> bzw. den 1. und 2. Prüfer</w:t>
      </w:r>
      <w:r w:rsidR="00963883" w:rsidRPr="00272D16">
        <w:rPr>
          <w:rFonts w:ascii="Berlin Type Office" w:hAnsi="Berlin Type Office"/>
          <w:szCs w:val="22"/>
        </w:rPr>
        <w:t xml:space="preserve">. Sie bittet die </w:t>
      </w:r>
      <w:r w:rsidR="00C84EA0">
        <w:rPr>
          <w:rFonts w:ascii="Berlin Type Office" w:hAnsi="Berlin Type Office"/>
          <w:szCs w:val="22"/>
        </w:rPr>
        <w:t>Prüferinnen und Prüfer</w:t>
      </w:r>
      <w:r w:rsidR="00963883" w:rsidRPr="00272D16">
        <w:rPr>
          <w:rFonts w:ascii="Berlin Type Office" w:hAnsi="Berlin Type Office"/>
          <w:szCs w:val="22"/>
        </w:rPr>
        <w:t xml:space="preserve"> um Einreichung von Prüfungsaufgaben in der zu prüfenden Sprache sowie um eine Zusammenfassung der Aufgabeninhalte in deutscher Sprache. Mit den Prüfer</w:t>
      </w:r>
      <w:r w:rsidRPr="00272D16">
        <w:rPr>
          <w:rFonts w:ascii="Berlin Type Office" w:hAnsi="Berlin Type Office"/>
          <w:szCs w:val="22"/>
        </w:rPr>
        <w:t>inne</w:t>
      </w:r>
      <w:r w:rsidR="00963883" w:rsidRPr="00272D16">
        <w:rPr>
          <w:rFonts w:ascii="Berlin Type Office" w:hAnsi="Berlin Type Office"/>
          <w:szCs w:val="22"/>
        </w:rPr>
        <w:t>n</w:t>
      </w:r>
      <w:r w:rsidR="00AE226C" w:rsidRPr="00272D16">
        <w:rPr>
          <w:rFonts w:ascii="Berlin Type Office" w:hAnsi="Berlin Type Office"/>
          <w:szCs w:val="22"/>
        </w:rPr>
        <w:t xml:space="preserve"> und Prüfern</w:t>
      </w:r>
      <w:r w:rsidR="00963883" w:rsidRPr="00272D16">
        <w:rPr>
          <w:rFonts w:ascii="Berlin Type Office" w:hAnsi="Berlin Type Office"/>
          <w:szCs w:val="22"/>
        </w:rPr>
        <w:t xml:space="preserve"> werden zudem die Honorare abgesprochen.</w:t>
      </w:r>
    </w:p>
    <w:p w14:paraId="7E47A86A" w14:textId="5530F5A7" w:rsidR="005F618D" w:rsidRDefault="00963883" w:rsidP="005F618D">
      <w:pPr>
        <w:pStyle w:val="Listenabsatz"/>
        <w:numPr>
          <w:ilvl w:val="0"/>
          <w:numId w:val="8"/>
        </w:numPr>
        <w:jc w:val="both"/>
        <w:rPr>
          <w:rFonts w:ascii="Berlin Type Office" w:hAnsi="Berlin Type Office"/>
          <w:szCs w:val="22"/>
        </w:rPr>
      </w:pPr>
      <w:r w:rsidRPr="005F618D">
        <w:rPr>
          <w:rFonts w:ascii="Berlin Type Office" w:hAnsi="Berlin Type Office"/>
          <w:szCs w:val="22"/>
        </w:rPr>
        <w:lastRenderedPageBreak/>
        <w:t>Die 1. Prüferin</w:t>
      </w:r>
      <w:r w:rsidR="00C84EA0">
        <w:rPr>
          <w:rFonts w:ascii="Berlin Type Office" w:hAnsi="Berlin Type Office"/>
          <w:szCs w:val="22"/>
        </w:rPr>
        <w:t xml:space="preserve"> bzw. der 1. Prüfer</w:t>
      </w:r>
      <w:r w:rsidRPr="005F618D">
        <w:rPr>
          <w:rFonts w:ascii="Berlin Type Office" w:hAnsi="Berlin Type Office"/>
          <w:szCs w:val="22"/>
        </w:rPr>
        <w:t xml:space="preserve"> lässt der Schule ihre Vorschläge für die Prüfungsaufgaben zukommen.</w:t>
      </w:r>
    </w:p>
    <w:p w14:paraId="1E14DB94" w14:textId="6EA9F966" w:rsidR="005F618D" w:rsidRDefault="00963883" w:rsidP="005F618D">
      <w:pPr>
        <w:pStyle w:val="Listenabsatz"/>
        <w:numPr>
          <w:ilvl w:val="0"/>
          <w:numId w:val="8"/>
        </w:numPr>
        <w:jc w:val="both"/>
        <w:rPr>
          <w:rFonts w:ascii="Berlin Type Office" w:hAnsi="Berlin Type Office"/>
          <w:szCs w:val="22"/>
        </w:rPr>
      </w:pPr>
      <w:r w:rsidRPr="00963883">
        <w:rPr>
          <w:rFonts w:ascii="Berlin Type Office" w:hAnsi="Berlin Type Office"/>
          <w:szCs w:val="22"/>
        </w:rPr>
        <w:t>Die Schule bestimmt einen Termin für die schrift</w:t>
      </w:r>
      <w:r w:rsidR="005F618D">
        <w:rPr>
          <w:rFonts w:ascii="Berlin Type Office" w:hAnsi="Berlin Type Office"/>
          <w:szCs w:val="22"/>
        </w:rPr>
        <w:t>liche Prüfung und informiert die Prüfungsteilnehmerin</w:t>
      </w:r>
      <w:r w:rsidR="00C84EA0">
        <w:rPr>
          <w:rFonts w:ascii="Berlin Type Office" w:hAnsi="Berlin Type Office"/>
          <w:szCs w:val="22"/>
        </w:rPr>
        <w:t xml:space="preserve"> bzw. den Prüfungsteilnehmer</w:t>
      </w:r>
      <w:r w:rsidRPr="00963883">
        <w:rPr>
          <w:rFonts w:ascii="Berlin Type Office" w:hAnsi="Berlin Type Office"/>
          <w:szCs w:val="22"/>
        </w:rPr>
        <w:t xml:space="preserve"> und </w:t>
      </w:r>
      <w:r w:rsidR="005F618D">
        <w:rPr>
          <w:rFonts w:ascii="Berlin Type Office" w:hAnsi="Berlin Type Office"/>
          <w:szCs w:val="22"/>
        </w:rPr>
        <w:t xml:space="preserve">ihre </w:t>
      </w:r>
      <w:r w:rsidR="00C84EA0">
        <w:rPr>
          <w:rFonts w:ascii="Berlin Type Office" w:hAnsi="Berlin Type Office"/>
          <w:szCs w:val="22"/>
        </w:rPr>
        <w:t>Sorgeberechtigten</w:t>
      </w:r>
      <w:r w:rsidRPr="00963883">
        <w:rPr>
          <w:rFonts w:ascii="Berlin Type Office" w:hAnsi="Berlin Type Office"/>
          <w:szCs w:val="22"/>
        </w:rPr>
        <w:t xml:space="preserve"> darüber.</w:t>
      </w:r>
    </w:p>
    <w:p w14:paraId="21387F87" w14:textId="09D1B2F2" w:rsidR="005F618D" w:rsidRDefault="00963883" w:rsidP="005F618D">
      <w:pPr>
        <w:pStyle w:val="Listenabsatz"/>
        <w:numPr>
          <w:ilvl w:val="0"/>
          <w:numId w:val="8"/>
        </w:numPr>
        <w:jc w:val="both"/>
        <w:rPr>
          <w:rFonts w:ascii="Berlin Type Office" w:hAnsi="Berlin Type Office"/>
          <w:szCs w:val="22"/>
        </w:rPr>
      </w:pPr>
      <w:r w:rsidRPr="00963883">
        <w:rPr>
          <w:rFonts w:ascii="Berlin Type Office" w:hAnsi="Berlin Type Office"/>
          <w:szCs w:val="22"/>
        </w:rPr>
        <w:t>Die Schule führt die schriftliche Prüfung (90-minütige Klausur) durch. Sie stellt die Aufsicht der Prüfung sicher und sendet anschließend die Prüfungsarbeit zur Korrektur an die 1. Prüferin</w:t>
      </w:r>
      <w:r w:rsidR="00C84EA0">
        <w:rPr>
          <w:rFonts w:ascii="Berlin Type Office" w:hAnsi="Berlin Type Office"/>
          <w:szCs w:val="22"/>
        </w:rPr>
        <w:t xml:space="preserve"> bzw. den 1. Prüfer</w:t>
      </w:r>
      <w:r w:rsidRPr="00963883">
        <w:rPr>
          <w:rFonts w:ascii="Berlin Type Office" w:hAnsi="Berlin Type Office"/>
          <w:szCs w:val="22"/>
        </w:rPr>
        <w:t>.</w:t>
      </w:r>
    </w:p>
    <w:p w14:paraId="0F8131D1" w14:textId="16AF3335" w:rsidR="005F618D" w:rsidRDefault="00963883" w:rsidP="00963883">
      <w:pPr>
        <w:pStyle w:val="Listenabsatz"/>
        <w:numPr>
          <w:ilvl w:val="0"/>
          <w:numId w:val="8"/>
        </w:numPr>
        <w:jc w:val="both"/>
        <w:rPr>
          <w:rFonts w:ascii="Berlin Type Office" w:hAnsi="Berlin Type Office"/>
          <w:szCs w:val="22"/>
        </w:rPr>
      </w:pPr>
      <w:r w:rsidRPr="00963883">
        <w:rPr>
          <w:rFonts w:ascii="Berlin Type Office" w:hAnsi="Berlin Type Office"/>
          <w:szCs w:val="22"/>
        </w:rPr>
        <w:t>Die 1. Prüferin</w:t>
      </w:r>
      <w:r w:rsidR="00C84EA0">
        <w:rPr>
          <w:rFonts w:ascii="Berlin Type Office" w:hAnsi="Berlin Type Office"/>
          <w:szCs w:val="22"/>
        </w:rPr>
        <w:t xml:space="preserve"> bzw. der 1. Prüfer</w:t>
      </w:r>
      <w:r w:rsidRPr="00963883">
        <w:rPr>
          <w:rFonts w:ascii="Berlin Type Office" w:hAnsi="Berlin Type Office"/>
          <w:szCs w:val="22"/>
        </w:rPr>
        <w:t xml:space="preserve"> sendet die korrigierte Prüfungsarbeit an die</w:t>
      </w:r>
      <w:r w:rsidR="005F618D">
        <w:rPr>
          <w:rFonts w:ascii="Berlin Type Office" w:hAnsi="Berlin Type Office"/>
          <w:szCs w:val="22"/>
        </w:rPr>
        <w:t xml:space="preserve"> </w:t>
      </w:r>
      <w:r w:rsidRPr="00963883">
        <w:rPr>
          <w:rFonts w:ascii="Berlin Type Office" w:hAnsi="Berlin Type Office"/>
          <w:szCs w:val="22"/>
        </w:rPr>
        <w:t>2. Prüferin</w:t>
      </w:r>
      <w:r w:rsidR="00C84EA0">
        <w:rPr>
          <w:rFonts w:ascii="Berlin Type Office" w:hAnsi="Berlin Type Office"/>
          <w:szCs w:val="22"/>
        </w:rPr>
        <w:t xml:space="preserve"> bzw. den 2. Prüfer</w:t>
      </w:r>
      <w:r w:rsidRPr="00963883">
        <w:rPr>
          <w:rFonts w:ascii="Berlin Type Office" w:hAnsi="Berlin Type Office"/>
          <w:szCs w:val="22"/>
        </w:rPr>
        <w:t xml:space="preserve"> zur Zweitkorrektur.</w:t>
      </w:r>
    </w:p>
    <w:p w14:paraId="6A60D53F" w14:textId="4E9C276E" w:rsidR="005F618D" w:rsidRDefault="00963883" w:rsidP="00F11AE8">
      <w:pPr>
        <w:pStyle w:val="Listenabsatz"/>
        <w:numPr>
          <w:ilvl w:val="0"/>
          <w:numId w:val="8"/>
        </w:numPr>
        <w:jc w:val="both"/>
        <w:rPr>
          <w:rFonts w:ascii="Berlin Type Office" w:hAnsi="Berlin Type Office"/>
          <w:szCs w:val="22"/>
        </w:rPr>
      </w:pPr>
      <w:r w:rsidRPr="005F618D">
        <w:rPr>
          <w:rFonts w:ascii="Berlin Type Office" w:hAnsi="Berlin Type Office"/>
          <w:szCs w:val="22"/>
        </w:rPr>
        <w:t xml:space="preserve">Die Prüfungsvorsitzende (i. d. R. </w:t>
      </w:r>
      <w:r w:rsidR="00C84EA0">
        <w:rPr>
          <w:rFonts w:ascii="Berlin Type Office" w:hAnsi="Berlin Type Office"/>
          <w:szCs w:val="22"/>
        </w:rPr>
        <w:t>ein Mitglied</w:t>
      </w:r>
      <w:r w:rsidRPr="005F618D">
        <w:rPr>
          <w:rFonts w:ascii="Berlin Type Office" w:hAnsi="Berlin Type Office"/>
          <w:szCs w:val="22"/>
        </w:rPr>
        <w:t xml:space="preserve"> der Schulleitung) setzt im Benehmen mit den Prüfer</w:t>
      </w:r>
      <w:r w:rsidR="005F618D" w:rsidRPr="005F618D">
        <w:rPr>
          <w:rFonts w:ascii="Berlin Type Office" w:hAnsi="Berlin Type Office"/>
          <w:szCs w:val="22"/>
        </w:rPr>
        <w:t>innen</w:t>
      </w:r>
      <w:r w:rsidR="00C84EA0">
        <w:rPr>
          <w:rFonts w:ascii="Berlin Type Office" w:hAnsi="Berlin Type Office"/>
          <w:szCs w:val="22"/>
        </w:rPr>
        <w:t xml:space="preserve"> und Prüfern</w:t>
      </w:r>
      <w:r w:rsidRPr="005F618D">
        <w:rPr>
          <w:rFonts w:ascii="Berlin Type Office" w:hAnsi="Berlin Type Office"/>
          <w:szCs w:val="22"/>
        </w:rPr>
        <w:t xml:space="preserve"> einen Termin für die mündliche</w:t>
      </w:r>
      <w:r w:rsidR="005F618D" w:rsidRPr="005F618D">
        <w:rPr>
          <w:rFonts w:ascii="Berlin Type Office" w:hAnsi="Berlin Type Office"/>
          <w:szCs w:val="22"/>
        </w:rPr>
        <w:t xml:space="preserve"> Prüfung fest und informiert die</w:t>
      </w:r>
      <w:r w:rsidRPr="005F618D">
        <w:rPr>
          <w:rFonts w:ascii="Berlin Type Office" w:hAnsi="Berlin Type Office"/>
          <w:szCs w:val="22"/>
        </w:rPr>
        <w:t xml:space="preserve"> </w:t>
      </w:r>
      <w:r w:rsidR="005F618D" w:rsidRPr="005F618D">
        <w:rPr>
          <w:rFonts w:ascii="Berlin Type Office" w:hAnsi="Berlin Type Office"/>
          <w:szCs w:val="22"/>
        </w:rPr>
        <w:t>Prüfungsteilnehmerin</w:t>
      </w:r>
      <w:r w:rsidR="00C84EA0">
        <w:rPr>
          <w:rFonts w:ascii="Berlin Type Office" w:hAnsi="Berlin Type Office"/>
          <w:szCs w:val="22"/>
        </w:rPr>
        <w:t xml:space="preserve"> bzw. den Prüfungsteilnehmer</w:t>
      </w:r>
      <w:r w:rsidR="005F618D" w:rsidRPr="005F618D">
        <w:rPr>
          <w:rFonts w:ascii="Berlin Type Office" w:hAnsi="Berlin Type Office"/>
          <w:szCs w:val="22"/>
        </w:rPr>
        <w:t xml:space="preserve"> und ihre </w:t>
      </w:r>
      <w:r w:rsidR="00C84EA0">
        <w:rPr>
          <w:rFonts w:ascii="Berlin Type Office" w:hAnsi="Berlin Type Office"/>
          <w:szCs w:val="22"/>
        </w:rPr>
        <w:t xml:space="preserve">Sorgeberechtigten </w:t>
      </w:r>
      <w:r w:rsidR="005F618D" w:rsidRPr="005F618D">
        <w:rPr>
          <w:rFonts w:ascii="Berlin Type Office" w:hAnsi="Berlin Type Office"/>
          <w:szCs w:val="22"/>
        </w:rPr>
        <w:t xml:space="preserve"> darüber</w:t>
      </w:r>
      <w:r w:rsidRPr="005F618D">
        <w:rPr>
          <w:rFonts w:ascii="Berlin Type Office" w:hAnsi="Berlin Type Office"/>
          <w:szCs w:val="22"/>
        </w:rPr>
        <w:t>.</w:t>
      </w:r>
    </w:p>
    <w:p w14:paraId="1FE1C62D" w14:textId="6C2FCF1D" w:rsidR="005F618D" w:rsidRDefault="00963883" w:rsidP="00C97162">
      <w:pPr>
        <w:pStyle w:val="Listenabsatz"/>
        <w:numPr>
          <w:ilvl w:val="0"/>
          <w:numId w:val="8"/>
        </w:numPr>
        <w:jc w:val="both"/>
        <w:rPr>
          <w:rFonts w:ascii="Berlin Type Office" w:hAnsi="Berlin Type Office"/>
          <w:szCs w:val="22"/>
        </w:rPr>
      </w:pPr>
      <w:r w:rsidRPr="005F618D">
        <w:rPr>
          <w:rFonts w:ascii="Berlin Type Office" w:hAnsi="Berlin Type Office"/>
          <w:szCs w:val="22"/>
        </w:rPr>
        <w:t>Die Schule führt die mündliche Prü</w:t>
      </w:r>
      <w:r w:rsidR="005F618D" w:rsidRPr="005F618D">
        <w:rPr>
          <w:rFonts w:ascii="Berlin Type Office" w:hAnsi="Berlin Type Office"/>
          <w:szCs w:val="22"/>
        </w:rPr>
        <w:t>fung durch (Vorsitz: Schulleitung</w:t>
      </w:r>
      <w:r w:rsidRPr="005F618D">
        <w:rPr>
          <w:rFonts w:ascii="Berlin Type Office" w:hAnsi="Berlin Type Office"/>
          <w:szCs w:val="22"/>
        </w:rPr>
        <w:t>, die 1. Prüferin</w:t>
      </w:r>
      <w:r w:rsidR="00C84EA0">
        <w:rPr>
          <w:rFonts w:ascii="Berlin Type Office" w:hAnsi="Berlin Type Office"/>
          <w:szCs w:val="22"/>
        </w:rPr>
        <w:t xml:space="preserve"> bzw. der 1. Prüfer</w:t>
      </w:r>
      <w:r w:rsidRPr="005F618D">
        <w:rPr>
          <w:rFonts w:ascii="Berlin Type Office" w:hAnsi="Berlin Type Office"/>
          <w:szCs w:val="22"/>
        </w:rPr>
        <w:t xml:space="preserve"> führt das Prüfungsgespräch, die</w:t>
      </w:r>
      <w:r w:rsidR="005F618D" w:rsidRPr="005F618D">
        <w:rPr>
          <w:rFonts w:ascii="Berlin Type Office" w:hAnsi="Berlin Type Office"/>
          <w:szCs w:val="22"/>
        </w:rPr>
        <w:t xml:space="preserve"> </w:t>
      </w:r>
      <w:r w:rsidRPr="005F618D">
        <w:rPr>
          <w:rFonts w:ascii="Berlin Type Office" w:hAnsi="Berlin Type Office"/>
          <w:szCs w:val="22"/>
        </w:rPr>
        <w:t>2. Prüferin</w:t>
      </w:r>
      <w:r w:rsidR="00C84EA0">
        <w:rPr>
          <w:rFonts w:ascii="Berlin Type Office" w:hAnsi="Berlin Type Office"/>
          <w:szCs w:val="22"/>
        </w:rPr>
        <w:t xml:space="preserve"> bzw. der 2. Prüfer</w:t>
      </w:r>
      <w:r w:rsidRPr="005F618D">
        <w:rPr>
          <w:rFonts w:ascii="Berlin Type Office" w:hAnsi="Berlin Type Office"/>
          <w:szCs w:val="22"/>
        </w:rPr>
        <w:t xml:space="preserve"> assistiert und übernimmt die Protokollführung.</w:t>
      </w:r>
    </w:p>
    <w:p w14:paraId="337C8297" w14:textId="28D63D85" w:rsidR="00EE1D75" w:rsidRPr="0042773A" w:rsidRDefault="00963883" w:rsidP="00963883">
      <w:pPr>
        <w:pStyle w:val="Listenabsatz"/>
        <w:numPr>
          <w:ilvl w:val="0"/>
          <w:numId w:val="8"/>
        </w:numPr>
        <w:jc w:val="both"/>
        <w:rPr>
          <w:rFonts w:ascii="Berlin Type Office" w:hAnsi="Berlin Type Office"/>
          <w:szCs w:val="22"/>
        </w:rPr>
      </w:pPr>
      <w:r w:rsidRPr="005F618D">
        <w:rPr>
          <w:rFonts w:ascii="Berlin Type Office" w:hAnsi="Berlin Type Office"/>
          <w:szCs w:val="22"/>
        </w:rPr>
        <w:t>Die Protokolle der schriftlichen und mündlichen Prüfung und sowie weitere Prüfungsunterlagen (Antrag, Lebenslauf u.</w:t>
      </w:r>
      <w:r w:rsidR="005F618D">
        <w:rPr>
          <w:rFonts w:ascii="Berlin Type Office" w:hAnsi="Berlin Type Office"/>
          <w:szCs w:val="22"/>
        </w:rPr>
        <w:t>a</w:t>
      </w:r>
      <w:r w:rsidRPr="005F618D">
        <w:rPr>
          <w:rFonts w:ascii="Berlin Type Office" w:hAnsi="Berlin Type Office"/>
          <w:szCs w:val="22"/>
        </w:rPr>
        <w:t xml:space="preserve">.) werden in der </w:t>
      </w:r>
      <w:r w:rsidR="00C84EA0">
        <w:rPr>
          <w:rFonts w:ascii="Berlin Type Office" w:hAnsi="Berlin Type Office"/>
          <w:szCs w:val="22"/>
        </w:rPr>
        <w:t>Akte der Schülerin</w:t>
      </w:r>
      <w:bookmarkStart w:id="0" w:name="_GoBack"/>
      <w:bookmarkEnd w:id="0"/>
      <w:r w:rsidR="00C84EA0">
        <w:rPr>
          <w:rFonts w:ascii="Berlin Type Office" w:hAnsi="Berlin Type Office"/>
          <w:szCs w:val="22"/>
        </w:rPr>
        <w:t xml:space="preserve"> bzw. des Schülers </w:t>
      </w:r>
      <w:r w:rsidRPr="005F618D">
        <w:rPr>
          <w:rFonts w:ascii="Berlin Type Office" w:hAnsi="Berlin Type Office"/>
          <w:szCs w:val="22"/>
        </w:rPr>
        <w:t>verwahrt.</w:t>
      </w:r>
    </w:p>
    <w:sectPr w:rsidR="00EE1D75" w:rsidRPr="0042773A" w:rsidSect="0049240C">
      <w:headerReference w:type="default" r:id="rId7"/>
      <w:headerReference w:type="first" r:id="rId8"/>
      <w:endnotePr>
        <w:numFmt w:val="decimal"/>
      </w:endnotePr>
      <w:type w:val="continuous"/>
      <w:pgSz w:w="11907" w:h="16840" w:code="9"/>
      <w:pgMar w:top="567" w:right="1418" w:bottom="1134" w:left="1418" w:header="567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D9CA" w14:textId="77777777" w:rsidR="0090690D" w:rsidRDefault="0090690D">
      <w:r>
        <w:separator/>
      </w:r>
    </w:p>
  </w:endnote>
  <w:endnote w:type="continuationSeparator" w:id="0">
    <w:p w14:paraId="189EB195" w14:textId="77777777" w:rsidR="0090690D" w:rsidRDefault="0090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C3CA5" w14:textId="77777777" w:rsidR="0090690D" w:rsidRDefault="0090690D">
      <w:r>
        <w:separator/>
      </w:r>
    </w:p>
  </w:footnote>
  <w:footnote w:type="continuationSeparator" w:id="0">
    <w:p w14:paraId="44CE3AC3" w14:textId="77777777" w:rsidR="0090690D" w:rsidRDefault="0090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2835"/>
    </w:tblGrid>
    <w:tr w:rsidR="0049240C" w:rsidRPr="0060599F" w14:paraId="77E535B2" w14:textId="77777777" w:rsidTr="00E074A4">
      <w:trPr>
        <w:cantSplit/>
        <w:trHeight w:val="960"/>
      </w:trPr>
      <w:tc>
        <w:tcPr>
          <w:tcW w:w="6521" w:type="dxa"/>
        </w:tcPr>
        <w:p w14:paraId="50F5343B" w14:textId="77777777" w:rsidR="0049240C" w:rsidRDefault="0049240C" w:rsidP="0049240C">
          <w:pPr>
            <w:pStyle w:val="Kopfzeile"/>
            <w:rPr>
              <w:rFonts w:ascii="Berlin Type Office" w:hAnsi="Berlin Type Office"/>
            </w:rPr>
          </w:pPr>
          <w:r>
            <w:rPr>
              <w:rFonts w:ascii="Berlin Type Office" w:hAnsi="Berlin Type Office"/>
            </w:rPr>
            <w:t xml:space="preserve">Anlage </w:t>
          </w:r>
          <w:r w:rsidR="0042773A">
            <w:rPr>
              <w:rFonts w:ascii="Berlin Type Office" w:hAnsi="Berlin Type Office"/>
            </w:rPr>
            <w:t>2</w:t>
          </w:r>
        </w:p>
        <w:p w14:paraId="69E1890F" w14:textId="77777777" w:rsidR="0049240C" w:rsidRPr="0060599F" w:rsidRDefault="0049240C" w:rsidP="0049240C">
          <w:pPr>
            <w:pStyle w:val="Kopfzeile"/>
            <w:rPr>
              <w:rFonts w:ascii="Berlin Type Office" w:hAnsi="Berlin Type Office"/>
            </w:rPr>
          </w:pPr>
          <w:r>
            <w:rPr>
              <w:rFonts w:ascii="Berlin Type Office" w:hAnsi="Berlin Type Office"/>
            </w:rPr>
            <w:t>(Ansprechpartner: Herr Fatih Özcan, II D 5.2)</w:t>
          </w:r>
        </w:p>
      </w:tc>
      <w:tc>
        <w:tcPr>
          <w:tcW w:w="2835" w:type="dxa"/>
        </w:tcPr>
        <w:p w14:paraId="0C53E52F" w14:textId="4BEF692F" w:rsidR="0049240C" w:rsidRPr="0060599F" w:rsidRDefault="0049240C" w:rsidP="0049240C">
          <w:pPr>
            <w:pStyle w:val="Kopfzeile"/>
            <w:jc w:val="right"/>
            <w:rPr>
              <w:rFonts w:ascii="Berlin Type Office" w:hAnsi="Berlin Type Office"/>
            </w:rPr>
          </w:pPr>
          <w:r>
            <w:rPr>
              <w:rFonts w:ascii="Berlin Type Office" w:hAnsi="Berlin Type Office"/>
            </w:rPr>
            <w:t>.</w:t>
          </w:r>
          <w:r w:rsidR="00272D16">
            <w:rPr>
              <w:rFonts w:ascii="Berlin Type Office" w:hAnsi="Berlin Type Office"/>
            </w:rPr>
            <w:t>0</w:t>
          </w:r>
          <w:r>
            <w:rPr>
              <w:rFonts w:ascii="Berlin Type Office" w:hAnsi="Berlin Type Office"/>
            </w:rPr>
            <w:t>2.202</w:t>
          </w:r>
          <w:r w:rsidR="00272D16">
            <w:rPr>
              <w:rFonts w:ascii="Berlin Type Office" w:hAnsi="Berlin Type Office"/>
            </w:rPr>
            <w:t>4</w:t>
          </w:r>
        </w:p>
        <w:p w14:paraId="098C02A9" w14:textId="77777777" w:rsidR="0049240C" w:rsidRDefault="0049240C" w:rsidP="0049240C">
          <w:pPr>
            <w:pStyle w:val="Kopfzeile"/>
            <w:jc w:val="right"/>
            <w:rPr>
              <w:rFonts w:ascii="Berlin Type Office" w:hAnsi="Berlin Type Office"/>
            </w:rPr>
          </w:pPr>
          <w:r>
            <w:rPr>
              <w:rFonts w:ascii="Berlin Type Office" w:hAnsi="Berlin Type Office"/>
            </w:rPr>
            <w:t>90227 5624</w:t>
          </w:r>
        </w:p>
        <w:p w14:paraId="5B4EC4EA" w14:textId="77777777" w:rsidR="0049240C" w:rsidRPr="0060599F" w:rsidRDefault="0049240C" w:rsidP="0049240C">
          <w:pPr>
            <w:pStyle w:val="Kopfzeile"/>
            <w:ind w:left="-4" w:firstLine="4"/>
            <w:jc w:val="right"/>
            <w:rPr>
              <w:rFonts w:ascii="Berlin Type Office" w:hAnsi="Berlin Type Office"/>
            </w:rPr>
          </w:pPr>
          <w:r>
            <w:rPr>
              <w:rFonts w:ascii="Berlin Type Office" w:hAnsi="Berlin Type Office"/>
            </w:rPr>
            <w:t>fatih.oezcan@senbjf.berlin.de</w:t>
          </w:r>
        </w:p>
      </w:tc>
    </w:tr>
  </w:tbl>
  <w:p w14:paraId="2F49F510" w14:textId="77777777" w:rsidR="00EE1D75" w:rsidRDefault="00EE1D75">
    <w:pPr>
      <w:pStyle w:val="Kopfzeile"/>
      <w:tabs>
        <w:tab w:val="clear" w:pos="4819"/>
        <w:tab w:val="left" w:pos="75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2835"/>
    </w:tblGrid>
    <w:tr w:rsidR="00EE1D75" w:rsidRPr="0060599F" w14:paraId="2960AB43" w14:textId="77777777" w:rsidTr="0049240C">
      <w:trPr>
        <w:cantSplit/>
        <w:trHeight w:val="960"/>
      </w:trPr>
      <w:tc>
        <w:tcPr>
          <w:tcW w:w="6521" w:type="dxa"/>
        </w:tcPr>
        <w:p w14:paraId="3489CB8E" w14:textId="77777777" w:rsidR="0049240C" w:rsidRDefault="0049240C">
          <w:pPr>
            <w:pStyle w:val="Kopfzeile"/>
            <w:rPr>
              <w:rFonts w:ascii="Berlin Type Office" w:hAnsi="Berlin Type Office"/>
            </w:rPr>
          </w:pPr>
          <w:bookmarkStart w:id="1" w:name="Geschäftszeichen"/>
          <w:bookmarkEnd w:id="1"/>
          <w:r>
            <w:rPr>
              <w:rFonts w:ascii="Berlin Type Office" w:hAnsi="Berlin Type Office"/>
            </w:rPr>
            <w:t xml:space="preserve">Anlage </w:t>
          </w:r>
          <w:r w:rsidR="0042773A">
            <w:rPr>
              <w:rFonts w:ascii="Berlin Type Office" w:hAnsi="Berlin Type Office"/>
            </w:rPr>
            <w:t>2</w:t>
          </w:r>
        </w:p>
        <w:p w14:paraId="2552CE4B" w14:textId="77777777" w:rsidR="00EE1D75" w:rsidRPr="0060599F" w:rsidRDefault="0049240C" w:rsidP="0049240C">
          <w:pPr>
            <w:pStyle w:val="Kopfzeile"/>
            <w:rPr>
              <w:rFonts w:ascii="Berlin Type Office" w:hAnsi="Berlin Type Office"/>
            </w:rPr>
          </w:pPr>
          <w:r>
            <w:rPr>
              <w:rFonts w:ascii="Berlin Type Office" w:hAnsi="Berlin Type Office"/>
            </w:rPr>
            <w:t>(Ansprechpartner: Herr Fatih Özcan, II D 5.2)</w:t>
          </w:r>
          <w:bookmarkStart w:id="2" w:name="Name"/>
          <w:bookmarkEnd w:id="2"/>
        </w:p>
      </w:tc>
      <w:tc>
        <w:tcPr>
          <w:tcW w:w="2835" w:type="dxa"/>
        </w:tcPr>
        <w:p w14:paraId="74C0E690" w14:textId="7E37B303" w:rsidR="00EE1D75" w:rsidRPr="0060599F" w:rsidRDefault="0049240C" w:rsidP="0049240C">
          <w:pPr>
            <w:pStyle w:val="Kopfzeile"/>
            <w:jc w:val="right"/>
            <w:rPr>
              <w:rFonts w:ascii="Berlin Type Office" w:hAnsi="Berlin Type Office"/>
            </w:rPr>
          </w:pPr>
          <w:bookmarkStart w:id="3" w:name="Datum"/>
          <w:bookmarkEnd w:id="3"/>
          <w:r>
            <w:rPr>
              <w:rFonts w:ascii="Berlin Type Office" w:hAnsi="Berlin Type Office"/>
            </w:rPr>
            <w:t>.</w:t>
          </w:r>
          <w:r w:rsidR="00272D16">
            <w:rPr>
              <w:rFonts w:ascii="Berlin Type Office" w:hAnsi="Berlin Type Office"/>
            </w:rPr>
            <w:t>0</w:t>
          </w:r>
          <w:r>
            <w:rPr>
              <w:rFonts w:ascii="Berlin Type Office" w:hAnsi="Berlin Type Office"/>
            </w:rPr>
            <w:t>2.202</w:t>
          </w:r>
          <w:r w:rsidR="00272D16">
            <w:rPr>
              <w:rFonts w:ascii="Berlin Type Office" w:hAnsi="Berlin Type Office"/>
            </w:rPr>
            <w:t>4</w:t>
          </w:r>
        </w:p>
        <w:p w14:paraId="275A21EB" w14:textId="77777777" w:rsidR="00EE1D75" w:rsidRDefault="0049240C" w:rsidP="0049240C">
          <w:pPr>
            <w:pStyle w:val="Kopfzeile"/>
            <w:jc w:val="right"/>
            <w:rPr>
              <w:rFonts w:ascii="Berlin Type Office" w:hAnsi="Berlin Type Office"/>
            </w:rPr>
          </w:pPr>
          <w:bookmarkStart w:id="4" w:name="Telefon"/>
          <w:bookmarkEnd w:id="4"/>
          <w:r>
            <w:rPr>
              <w:rFonts w:ascii="Berlin Type Office" w:hAnsi="Berlin Type Office"/>
            </w:rPr>
            <w:t>90227 5624</w:t>
          </w:r>
        </w:p>
        <w:p w14:paraId="47D3F4BC" w14:textId="77777777" w:rsidR="0049240C" w:rsidRPr="0060599F" w:rsidRDefault="0049240C" w:rsidP="0049240C">
          <w:pPr>
            <w:pStyle w:val="Kopfzeile"/>
            <w:ind w:left="-4" w:firstLine="4"/>
            <w:jc w:val="right"/>
            <w:rPr>
              <w:rFonts w:ascii="Berlin Type Office" w:hAnsi="Berlin Type Office"/>
            </w:rPr>
          </w:pPr>
          <w:r>
            <w:rPr>
              <w:rFonts w:ascii="Berlin Type Office" w:hAnsi="Berlin Type Office"/>
            </w:rPr>
            <w:t>fatih.oezcan@senbjf.berlin.de</w:t>
          </w:r>
        </w:p>
      </w:tc>
    </w:tr>
  </w:tbl>
  <w:p w14:paraId="7C96F072" w14:textId="77777777" w:rsidR="00EE1D75" w:rsidRPr="0060599F" w:rsidRDefault="00EE1D75">
    <w:pPr>
      <w:pStyle w:val="Kopfzeile"/>
      <w:rPr>
        <w:rFonts w:ascii="Berlin Type Office" w:hAnsi="Berlin Type Office"/>
      </w:rPr>
    </w:pPr>
    <w:r w:rsidRPr="0060599F">
      <w:rPr>
        <w:rFonts w:ascii="Berlin Type Office" w:hAnsi="Berlin Type Office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68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E6927"/>
    <w:multiLevelType w:val="hybridMultilevel"/>
    <w:tmpl w:val="44E0A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851"/>
    <w:multiLevelType w:val="hybridMultilevel"/>
    <w:tmpl w:val="13EC8C78"/>
    <w:lvl w:ilvl="0" w:tplc="FDEA8EC2">
      <w:start w:val="4"/>
      <w:numFmt w:val="bullet"/>
      <w:lvlText w:val="-"/>
      <w:lvlJc w:val="left"/>
      <w:pPr>
        <w:ind w:left="360" w:hanging="360"/>
      </w:pPr>
      <w:rPr>
        <w:rFonts w:ascii="Berlin Type Office" w:eastAsia="Times New Roman" w:hAnsi="Berlin Type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238B6"/>
    <w:multiLevelType w:val="hybridMultilevel"/>
    <w:tmpl w:val="AB44C2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048A"/>
    <w:multiLevelType w:val="hybridMultilevel"/>
    <w:tmpl w:val="E0DE47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7D14C5"/>
    <w:multiLevelType w:val="hybridMultilevel"/>
    <w:tmpl w:val="5EC050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F7417C"/>
    <w:multiLevelType w:val="hybridMultilevel"/>
    <w:tmpl w:val="CFA812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36CC1"/>
    <w:multiLevelType w:val="hybridMultilevel"/>
    <w:tmpl w:val="109ED932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541482"/>
    <w:multiLevelType w:val="hybridMultilevel"/>
    <w:tmpl w:val="576A0FE2"/>
    <w:lvl w:ilvl="0" w:tplc="FD625376">
      <w:start w:val="1"/>
      <w:numFmt w:val="decimal"/>
      <w:lvlText w:val="%1"/>
      <w:lvlJc w:val="left"/>
      <w:pPr>
        <w:tabs>
          <w:tab w:val="num" w:pos="4620"/>
        </w:tabs>
        <w:ind w:left="4620" w:hanging="42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50196"/>
    <w:multiLevelType w:val="hybridMultilevel"/>
    <w:tmpl w:val="E7B0C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47EFE"/>
    <w:multiLevelType w:val="hybridMultilevel"/>
    <w:tmpl w:val="6AF0E4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umformat" w:val="2"/>
    <w:docVar w:name="Konto" w:val="0"/>
  </w:docVars>
  <w:rsids>
    <w:rsidRoot w:val="0049240C"/>
    <w:rsid w:val="000E68C8"/>
    <w:rsid w:val="00170459"/>
    <w:rsid w:val="001B34AE"/>
    <w:rsid w:val="001F0917"/>
    <w:rsid w:val="00272D16"/>
    <w:rsid w:val="002A3408"/>
    <w:rsid w:val="0034463C"/>
    <w:rsid w:val="00346C23"/>
    <w:rsid w:val="003476CE"/>
    <w:rsid w:val="0042773A"/>
    <w:rsid w:val="0049240C"/>
    <w:rsid w:val="004D5068"/>
    <w:rsid w:val="005D425C"/>
    <w:rsid w:val="005F618D"/>
    <w:rsid w:val="0060599F"/>
    <w:rsid w:val="006D0E37"/>
    <w:rsid w:val="007E0146"/>
    <w:rsid w:val="00851DC9"/>
    <w:rsid w:val="00882329"/>
    <w:rsid w:val="00891640"/>
    <w:rsid w:val="008C05C2"/>
    <w:rsid w:val="008F1A1F"/>
    <w:rsid w:val="0090690D"/>
    <w:rsid w:val="00963883"/>
    <w:rsid w:val="009D3AF5"/>
    <w:rsid w:val="00AE226C"/>
    <w:rsid w:val="00B624F0"/>
    <w:rsid w:val="00BA371B"/>
    <w:rsid w:val="00BE1285"/>
    <w:rsid w:val="00C84EA0"/>
    <w:rsid w:val="00CB04CA"/>
    <w:rsid w:val="00CF79E7"/>
    <w:rsid w:val="00D52FB8"/>
    <w:rsid w:val="00D7446C"/>
    <w:rsid w:val="00E80440"/>
    <w:rsid w:val="00E824FA"/>
    <w:rsid w:val="00ED7759"/>
    <w:rsid w:val="00EE1D75"/>
    <w:rsid w:val="00F36571"/>
    <w:rsid w:val="00F6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31700"/>
  <w15:docId w15:val="{30C50188-F3D5-4A83-9D3C-A5D343EB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446C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360" w:after="24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cs="Arial"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rPr>
      <w:rFonts w:ascii="SenBJS" w:hAnsi="SenBJS"/>
      <w:sz w:val="20"/>
    </w:rPr>
  </w:style>
  <w:style w:type="paragraph" w:styleId="Aufzhlungszeichen">
    <w:name w:val="List Bullet"/>
    <w:basedOn w:val="Standard"/>
    <w:autoRedefine/>
  </w:style>
  <w:style w:type="character" w:styleId="Fett">
    <w:name w:val="Strong"/>
    <w:basedOn w:val="Absatz-Standardschriftart"/>
    <w:qFormat/>
    <w:rsid w:val="00D7446C"/>
    <w:rPr>
      <w:rFonts w:asciiTheme="minorHAnsi" w:hAnsiTheme="minorHAnsi"/>
      <w:b/>
      <w:bCs/>
    </w:rPr>
  </w:style>
  <w:style w:type="character" w:styleId="Hervorhebung">
    <w:name w:val="Emphasis"/>
    <w:basedOn w:val="Absatz-Standardschriftart"/>
    <w:qFormat/>
    <w:rsid w:val="00D7446C"/>
    <w:rPr>
      <w:rFonts w:asciiTheme="minorHAnsi" w:hAnsiTheme="minorHAnsi"/>
      <w:i/>
      <w:iCs/>
    </w:rPr>
  </w:style>
  <w:style w:type="paragraph" w:styleId="Titel">
    <w:name w:val="Title"/>
    <w:basedOn w:val="Standard"/>
    <w:next w:val="Standard"/>
    <w:link w:val="TitelZchn"/>
    <w:qFormat/>
    <w:rsid w:val="00D7446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7446C"/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styleId="SchwacheHervorhebung">
    <w:name w:val="Subtle Emphasis"/>
    <w:basedOn w:val="Absatz-Standardschriftart"/>
    <w:uiPriority w:val="19"/>
    <w:qFormat/>
    <w:rsid w:val="00D7446C"/>
    <w:rPr>
      <w:rFonts w:asciiTheme="minorHAnsi" w:hAnsiTheme="minorHAnsi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D7446C"/>
    <w:rPr>
      <w:rFonts w:asciiTheme="minorHAnsi" w:hAnsiTheme="minorHAnsi"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D7446C"/>
    <w:rPr>
      <w:rFonts w:asciiTheme="minorHAnsi" w:hAnsiTheme="minorHAns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7446C"/>
    <w:rPr>
      <w:rFonts w:asciiTheme="minorHAnsi" w:hAnsiTheme="minorHAnsi"/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D7446C"/>
    <w:rPr>
      <w:rFonts w:asciiTheme="minorHAnsi" w:hAnsiTheme="minorHAnsi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D7446C"/>
    <w:pPr>
      <w:ind w:left="720"/>
      <w:contextualSpacing/>
    </w:pPr>
  </w:style>
  <w:style w:type="paragraph" w:styleId="berarbeitung">
    <w:name w:val="Revision"/>
    <w:hidden/>
    <w:uiPriority w:val="99"/>
    <w:semiHidden/>
    <w:rsid w:val="00AE226C"/>
    <w:rPr>
      <w:rFonts w:asciiTheme="minorHAnsi" w:hAnsiTheme="minorHAnsi"/>
      <w:sz w:val="22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272D1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72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Senatsverwaltung für Bildung, Jugend und Familie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Fatih Özcan</dc:creator>
  <cp:lastModifiedBy>Özcan, Fatih</cp:lastModifiedBy>
  <cp:revision>2</cp:revision>
  <cp:lastPrinted>2006-07-25T10:36:00Z</cp:lastPrinted>
  <dcterms:created xsi:type="dcterms:W3CDTF">2024-02-06T09:13:00Z</dcterms:created>
  <dcterms:modified xsi:type="dcterms:W3CDTF">2024-02-06T09:13:00Z</dcterms:modified>
</cp:coreProperties>
</file>